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57E" w:rsidRPr="0079657E" w:rsidRDefault="0079657E" w:rsidP="0079657E">
      <w:pPr>
        <w:spacing w:line="360" w:lineRule="auto"/>
        <w:ind w:left="360"/>
        <w:jc w:val="center"/>
        <w:rPr>
          <w:rFonts w:asciiTheme="minorHAnsi" w:hAnsiTheme="minorHAnsi"/>
          <w:b/>
          <w:u w:val="single"/>
        </w:rPr>
      </w:pPr>
      <w:r w:rsidRPr="0079657E">
        <w:rPr>
          <w:rFonts w:asciiTheme="minorHAnsi" w:hAnsiTheme="minorHAnsi"/>
          <w:b/>
          <w:u w:val="single"/>
        </w:rPr>
        <w:t>ZASADY STOSOWANIA MONITORINGU WIZYJNEGO</w:t>
      </w:r>
    </w:p>
    <w:p w:rsidR="0079657E" w:rsidRPr="0079657E" w:rsidRDefault="0079657E" w:rsidP="0079657E">
      <w:pPr>
        <w:pStyle w:val="NormalnyWeb"/>
        <w:spacing w:before="0" w:after="0" w:line="360" w:lineRule="auto"/>
        <w:jc w:val="center"/>
        <w:rPr>
          <w:rFonts w:asciiTheme="minorHAnsi" w:hAnsiTheme="minorHAnsi"/>
          <w:b/>
        </w:rPr>
      </w:pPr>
    </w:p>
    <w:p w:rsidR="0079657E" w:rsidRDefault="0079657E" w:rsidP="0079657E">
      <w:pPr>
        <w:spacing w:line="360" w:lineRule="auto"/>
        <w:jc w:val="center"/>
        <w:rPr>
          <w:rFonts w:asciiTheme="minorHAnsi" w:hAnsiTheme="minorHAnsi"/>
          <w:b/>
        </w:rPr>
      </w:pPr>
      <w:r w:rsidRPr="0079657E">
        <w:rPr>
          <w:rFonts w:asciiTheme="minorHAnsi" w:hAnsiTheme="minorHAnsi"/>
          <w:b/>
        </w:rPr>
        <w:t>§ 1.</w:t>
      </w:r>
    </w:p>
    <w:p w:rsidR="0079657E" w:rsidRPr="0079657E" w:rsidRDefault="0079657E" w:rsidP="0079657E">
      <w:pPr>
        <w:spacing w:line="360" w:lineRule="auto"/>
        <w:jc w:val="center"/>
        <w:rPr>
          <w:rFonts w:asciiTheme="minorHAnsi" w:hAnsiTheme="minorHAnsi"/>
          <w:b/>
        </w:rPr>
      </w:pPr>
    </w:p>
    <w:p w:rsidR="0079657E" w:rsidRPr="0079657E" w:rsidRDefault="0079657E" w:rsidP="0079657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</w:rPr>
      </w:pPr>
      <w:r w:rsidRPr="0079657E">
        <w:rPr>
          <w:rFonts w:asciiTheme="minorHAnsi" w:hAnsiTheme="minorHAnsi"/>
        </w:rPr>
        <w:t xml:space="preserve">Na terenie Szkoły Podstawowej w </w:t>
      </w:r>
      <w:r w:rsidR="00AA5310">
        <w:rPr>
          <w:rFonts w:asciiTheme="minorHAnsi" w:hAnsiTheme="minorHAnsi"/>
        </w:rPr>
        <w:t>Węgrach</w:t>
      </w:r>
      <w:r w:rsidRPr="0079657E">
        <w:rPr>
          <w:rFonts w:asciiTheme="minorHAnsi" w:hAnsiTheme="minorHAnsi"/>
        </w:rPr>
        <w:t xml:space="preserve">  stosowany jest monitoring wizyjny.</w:t>
      </w:r>
    </w:p>
    <w:p w:rsidR="0079657E" w:rsidRPr="0079657E" w:rsidRDefault="0079657E" w:rsidP="0079657E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</w:rPr>
      </w:pPr>
      <w:r w:rsidRPr="0079657E">
        <w:rPr>
          <w:rFonts w:asciiTheme="minorHAnsi" w:hAnsiTheme="minorHAnsi"/>
        </w:rPr>
        <w:t xml:space="preserve">Monitoring obejmuje tylko warstwę wizualną i został zainstalowany wyłącznie w celu zapewnienia bezpieczeństwa uczniom oraz </w:t>
      </w:r>
      <w:r w:rsidR="004C419D">
        <w:rPr>
          <w:rFonts w:asciiTheme="minorHAnsi" w:hAnsiTheme="minorHAnsi"/>
        </w:rPr>
        <w:t>pracownikom s</w:t>
      </w:r>
      <w:bookmarkStart w:id="0" w:name="_GoBack"/>
      <w:bookmarkEnd w:id="0"/>
      <w:r w:rsidRPr="0079657E">
        <w:rPr>
          <w:rFonts w:asciiTheme="minorHAnsi" w:hAnsiTheme="minorHAnsi"/>
        </w:rPr>
        <w:t>zkoły, a także ochrony mienia.</w:t>
      </w:r>
    </w:p>
    <w:p w:rsidR="0079657E" w:rsidRPr="0079657E" w:rsidRDefault="0079657E" w:rsidP="0079657E">
      <w:pPr>
        <w:spacing w:line="360" w:lineRule="auto"/>
        <w:jc w:val="both"/>
        <w:rPr>
          <w:rFonts w:asciiTheme="minorHAnsi" w:hAnsiTheme="minorHAnsi"/>
        </w:rPr>
      </w:pPr>
    </w:p>
    <w:p w:rsidR="0079657E" w:rsidRPr="0079657E" w:rsidRDefault="0079657E" w:rsidP="0079657E">
      <w:pPr>
        <w:spacing w:line="360" w:lineRule="auto"/>
        <w:jc w:val="center"/>
        <w:rPr>
          <w:rFonts w:asciiTheme="minorHAnsi" w:hAnsiTheme="minorHAnsi"/>
          <w:b/>
        </w:rPr>
      </w:pPr>
      <w:r w:rsidRPr="0079657E">
        <w:rPr>
          <w:rFonts w:asciiTheme="minorHAnsi" w:hAnsiTheme="minorHAnsi"/>
          <w:b/>
        </w:rPr>
        <w:t>§ 2.</w:t>
      </w:r>
    </w:p>
    <w:p w:rsidR="0079657E" w:rsidRPr="0079657E" w:rsidRDefault="0079657E" w:rsidP="0079657E">
      <w:pPr>
        <w:spacing w:line="360" w:lineRule="auto"/>
        <w:jc w:val="center"/>
        <w:rPr>
          <w:rFonts w:asciiTheme="minorHAnsi" w:hAnsiTheme="minorHAnsi"/>
          <w:b/>
        </w:rPr>
      </w:pPr>
    </w:p>
    <w:p w:rsidR="0079657E" w:rsidRPr="0079657E" w:rsidRDefault="0079657E" w:rsidP="0079657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</w:rPr>
      </w:pPr>
      <w:r w:rsidRPr="0079657E">
        <w:rPr>
          <w:rFonts w:asciiTheme="minorHAnsi" w:hAnsiTheme="minorHAnsi"/>
        </w:rPr>
        <w:t xml:space="preserve">Obszar monitorowania obejmuje </w:t>
      </w:r>
      <w:r w:rsidR="007D56C8">
        <w:rPr>
          <w:rFonts w:asciiTheme="minorHAnsi" w:hAnsiTheme="minorHAnsi"/>
        </w:rPr>
        <w:t>wejście do budynku</w:t>
      </w:r>
      <w:r w:rsidRPr="0079657E">
        <w:rPr>
          <w:rFonts w:asciiTheme="minorHAnsi" w:hAnsiTheme="minorHAnsi"/>
        </w:rPr>
        <w:t xml:space="preserve"> </w:t>
      </w:r>
      <w:r w:rsidR="004C419D">
        <w:rPr>
          <w:rFonts w:asciiTheme="minorHAnsi" w:hAnsiTheme="minorHAnsi"/>
        </w:rPr>
        <w:t>s</w:t>
      </w:r>
      <w:r w:rsidRPr="0079657E">
        <w:rPr>
          <w:rFonts w:asciiTheme="minorHAnsi" w:hAnsiTheme="minorHAnsi"/>
        </w:rPr>
        <w:t xml:space="preserve">zkoły oraz </w:t>
      </w:r>
      <w:r w:rsidR="007D56C8">
        <w:rPr>
          <w:rFonts w:asciiTheme="minorHAnsi" w:hAnsiTheme="minorHAnsi"/>
        </w:rPr>
        <w:t>jego bezpośrednie</w:t>
      </w:r>
      <w:r w:rsidRPr="0079657E">
        <w:rPr>
          <w:rFonts w:asciiTheme="minorHAnsi" w:hAnsiTheme="minorHAnsi"/>
        </w:rPr>
        <w:t xml:space="preserve"> otoczenie.</w:t>
      </w:r>
    </w:p>
    <w:p w:rsidR="0079657E" w:rsidRPr="0079657E" w:rsidRDefault="0079657E" w:rsidP="0079657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</w:rPr>
      </w:pPr>
      <w:r w:rsidRPr="0079657E">
        <w:rPr>
          <w:rFonts w:asciiTheme="minorHAnsi" w:hAnsiTheme="minorHAnsi"/>
        </w:rPr>
        <w:t>Obszar monitorowania nie obejmuje pomieszczeń, w których prowadzone są zajęcia dydaktyczne</w:t>
      </w:r>
      <w:r w:rsidR="00251A79">
        <w:rPr>
          <w:rFonts w:asciiTheme="minorHAnsi" w:hAnsiTheme="minorHAnsi"/>
        </w:rPr>
        <w:t>, szatni, przebieralni</w:t>
      </w:r>
      <w:r w:rsidRPr="0079657E">
        <w:rPr>
          <w:rFonts w:asciiTheme="minorHAnsi" w:hAnsiTheme="minorHAnsi"/>
        </w:rPr>
        <w:t xml:space="preserve"> oraz pomieszczeń sanitarnych.</w:t>
      </w:r>
    </w:p>
    <w:p w:rsidR="0079657E" w:rsidRPr="0079657E" w:rsidRDefault="0079657E" w:rsidP="0079657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</w:rPr>
      </w:pPr>
      <w:r w:rsidRPr="0079657E">
        <w:rPr>
          <w:rFonts w:asciiTheme="minorHAnsi" w:hAnsiTheme="minorHAnsi"/>
        </w:rPr>
        <w:t>Monitoring nie jest wykorzystywany w celu ko</w:t>
      </w:r>
      <w:r w:rsidR="004C419D">
        <w:rPr>
          <w:rFonts w:asciiTheme="minorHAnsi" w:hAnsiTheme="minorHAnsi"/>
        </w:rPr>
        <w:t>ntroli czasu pracy pracowników s</w:t>
      </w:r>
      <w:r w:rsidRPr="0079657E">
        <w:rPr>
          <w:rFonts w:asciiTheme="minorHAnsi" w:hAnsiTheme="minorHAnsi"/>
        </w:rPr>
        <w:t>zkoły.</w:t>
      </w:r>
    </w:p>
    <w:p w:rsidR="0079657E" w:rsidRPr="0079657E" w:rsidRDefault="0079657E" w:rsidP="0079657E">
      <w:pPr>
        <w:spacing w:line="360" w:lineRule="auto"/>
        <w:jc w:val="both"/>
        <w:rPr>
          <w:rFonts w:asciiTheme="minorHAnsi" w:hAnsiTheme="minorHAnsi"/>
          <w:b/>
        </w:rPr>
      </w:pPr>
    </w:p>
    <w:p w:rsidR="0079657E" w:rsidRPr="0079657E" w:rsidRDefault="0079657E" w:rsidP="0079657E">
      <w:pPr>
        <w:spacing w:line="360" w:lineRule="auto"/>
        <w:jc w:val="center"/>
        <w:rPr>
          <w:rFonts w:asciiTheme="minorHAnsi" w:hAnsiTheme="minorHAnsi"/>
          <w:b/>
        </w:rPr>
      </w:pPr>
      <w:r w:rsidRPr="0079657E">
        <w:rPr>
          <w:rFonts w:asciiTheme="minorHAnsi" w:hAnsiTheme="minorHAnsi"/>
          <w:b/>
        </w:rPr>
        <w:t>§ 3.</w:t>
      </w:r>
    </w:p>
    <w:p w:rsidR="0079657E" w:rsidRPr="0079657E" w:rsidRDefault="0079657E" w:rsidP="0079657E">
      <w:pPr>
        <w:spacing w:line="360" w:lineRule="auto"/>
        <w:jc w:val="center"/>
        <w:rPr>
          <w:rFonts w:asciiTheme="minorHAnsi" w:hAnsiTheme="minorHAnsi"/>
          <w:b/>
        </w:rPr>
      </w:pPr>
    </w:p>
    <w:p w:rsidR="0079657E" w:rsidRPr="0079657E" w:rsidRDefault="0079657E" w:rsidP="0079657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/>
        </w:rPr>
      </w:pPr>
      <w:r w:rsidRPr="0079657E">
        <w:rPr>
          <w:rFonts w:asciiTheme="minorHAnsi" w:hAnsiTheme="minorHAnsi"/>
        </w:rPr>
        <w:t>Nagrania video</w:t>
      </w:r>
      <w:r w:rsidR="00D000D6">
        <w:rPr>
          <w:rFonts w:asciiTheme="minorHAnsi" w:hAnsiTheme="minorHAnsi"/>
        </w:rPr>
        <w:t xml:space="preserve"> przechowywane są przez okres 14</w:t>
      </w:r>
      <w:r w:rsidRPr="0079657E">
        <w:rPr>
          <w:rFonts w:asciiTheme="minorHAnsi" w:hAnsiTheme="minorHAnsi"/>
        </w:rPr>
        <w:t xml:space="preserve"> dni od daty wykonania zapisu, a następnie nadpisywane kolejną partią utrwalanego obrazu.</w:t>
      </w:r>
    </w:p>
    <w:p w:rsidR="0079657E" w:rsidRPr="0079657E" w:rsidRDefault="0079657E" w:rsidP="0079657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/>
        </w:rPr>
      </w:pPr>
      <w:r w:rsidRPr="0079657E">
        <w:rPr>
          <w:rFonts w:asciiTheme="minorHAnsi" w:hAnsiTheme="minorHAnsi"/>
        </w:rPr>
        <w:t xml:space="preserve">Administratorem danych osobowych utrwalonych w wyniku monitorowania jest Dyrektor Szkoły Podstawowej w </w:t>
      </w:r>
      <w:r w:rsidR="00AA5310">
        <w:rPr>
          <w:rFonts w:asciiTheme="minorHAnsi" w:hAnsiTheme="minorHAnsi"/>
        </w:rPr>
        <w:t>Węgrach</w:t>
      </w:r>
      <w:r w:rsidRPr="0079657E">
        <w:rPr>
          <w:rFonts w:asciiTheme="minorHAnsi" w:hAnsiTheme="minorHAnsi"/>
        </w:rPr>
        <w:t>.</w:t>
      </w:r>
    </w:p>
    <w:p w:rsidR="0079657E" w:rsidRPr="0079657E" w:rsidRDefault="0079657E" w:rsidP="0079657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Theme="minorHAnsi" w:hAnsiTheme="minorHAnsi"/>
        </w:rPr>
      </w:pPr>
      <w:r w:rsidRPr="0079657E">
        <w:rPr>
          <w:rFonts w:asciiTheme="minorHAnsi" w:hAnsiTheme="minorHAnsi"/>
        </w:rPr>
        <w:t>Nadzór nad wykorzystaniem monitoringu wizyjnego sprawuje Inspektor Ochrony Danych.</w:t>
      </w:r>
    </w:p>
    <w:p w:rsidR="00781370" w:rsidRPr="0079657E" w:rsidRDefault="00781370"/>
    <w:sectPr w:rsidR="00781370" w:rsidRPr="0079657E" w:rsidSect="007813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EA429B"/>
    <w:multiLevelType w:val="hybridMultilevel"/>
    <w:tmpl w:val="6D9A26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045A2"/>
    <w:multiLevelType w:val="hybridMultilevel"/>
    <w:tmpl w:val="6D9A26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425552"/>
    <w:multiLevelType w:val="hybridMultilevel"/>
    <w:tmpl w:val="6D9A26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BA7682"/>
    <w:multiLevelType w:val="hybridMultilevel"/>
    <w:tmpl w:val="B164F5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57E"/>
    <w:rsid w:val="00251A79"/>
    <w:rsid w:val="00364AE9"/>
    <w:rsid w:val="00444FA6"/>
    <w:rsid w:val="004C419D"/>
    <w:rsid w:val="006F06F6"/>
    <w:rsid w:val="00781370"/>
    <w:rsid w:val="0079657E"/>
    <w:rsid w:val="007D56C8"/>
    <w:rsid w:val="00AA5310"/>
    <w:rsid w:val="00D00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FA111C-048A-4FA2-A885-E3D5E3B48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57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79657E"/>
    <w:pPr>
      <w:spacing w:before="280" w:after="280"/>
    </w:pPr>
  </w:style>
  <w:style w:type="paragraph" w:styleId="Akapitzlist">
    <w:name w:val="List Paragraph"/>
    <w:basedOn w:val="Normalny"/>
    <w:uiPriority w:val="34"/>
    <w:qFormat/>
    <w:rsid w:val="007965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136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Parmenides</dc:creator>
  <cp:lastModifiedBy>Barbara Sasak</cp:lastModifiedBy>
  <cp:revision>6</cp:revision>
  <cp:lastPrinted>2019-08-22T10:03:00Z</cp:lastPrinted>
  <dcterms:created xsi:type="dcterms:W3CDTF">2024-10-17T05:14:00Z</dcterms:created>
  <dcterms:modified xsi:type="dcterms:W3CDTF">2024-11-04T06:31:00Z</dcterms:modified>
</cp:coreProperties>
</file>